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于琢</w:t>
      </w:r>
      <w:r>
        <w:rPr>
          <w:rFonts w:hint="eastAsia" w:cs="仿宋" w:asciiTheme="majorEastAsia" w:hAnsiTheme="majorEastAsia" w:eastAsiaTheme="majorEastAsia"/>
          <w:b/>
          <w:sz w:val="44"/>
          <w:szCs w:val="44"/>
          <w:lang w:eastAsia="zh-CN"/>
        </w:rPr>
        <w:t>同志</w:t>
      </w: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事迹材料</w:t>
      </w:r>
    </w:p>
    <w:p>
      <w:pPr>
        <w:widowControl/>
        <w:spacing w:line="576" w:lineRule="exact"/>
        <w:ind w:left="645" w:right="34"/>
        <w:rPr>
          <w:rFonts w:hint="eastAsia" w:ascii="仿宋" w:hAnsi="仿宋" w:eastAsia="仿宋" w:cs="仿宋_GB2312"/>
          <w:sz w:val="32"/>
          <w:szCs w:val="32"/>
        </w:rPr>
      </w:pPr>
    </w:p>
    <w:p>
      <w:pPr>
        <w:widowControl/>
        <w:spacing w:line="576" w:lineRule="exact"/>
        <w:ind w:left="645" w:right="34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于琢，男，1979年1月出生，毕业于吉林大学法律专业，</w:t>
      </w:r>
    </w:p>
    <w:p>
      <w:pPr>
        <w:widowControl/>
        <w:spacing w:line="576" w:lineRule="exact"/>
        <w:ind w:right="34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大学本科学历，中共党员。该同志于2002年通过国家司法考试，取得法律职资格。2004年通过公务员考试考入公主岭市人民法院工作，历任怀德法庭书记员、助理审判员；2010年1月，任范家屯法庭副庭长；2013年6月，任公主岭市人民法院立案庭庭长；2014年10月，任公主岭市人民法院审判委员会委员。</w:t>
      </w:r>
    </w:p>
    <w:p>
      <w:pPr>
        <w:widowControl/>
        <w:spacing w:line="576" w:lineRule="exact"/>
        <w:ind w:left="645" w:right="34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2012年被评为公主岭市十大杰出青年；2013年公主岭</w:t>
      </w:r>
    </w:p>
    <w:p>
      <w:pPr>
        <w:widowControl/>
        <w:spacing w:line="576" w:lineRule="exact"/>
        <w:ind w:right="34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市政法系统先进个人；2014年四平中院授予个人三等功；2015年被评为优秀共产党员；2017年度被公主岭市市委、市政府评为优秀公务员；2017年度被四平中院授予个人三等功；2018年度被公主岭市市委、市政府评为优秀公务员；2018年度被四平中院授予个人三等功。</w:t>
      </w:r>
    </w:p>
    <w:p>
      <w:pPr>
        <w:spacing w:line="576" w:lineRule="exact"/>
        <w:ind w:left="645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2018年度及2019年度，在我院党组的领导下，我带领</w:t>
      </w:r>
    </w:p>
    <w:p>
      <w:pPr>
        <w:spacing w:line="576" w:lineRule="exact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立案庭全体干警积极推进诉讼服务中心建设，支持当事人在自助终端上自主操作，拓宽了诉讼服务的渠道；同时诉讼服务大厅整体实现了包括预约立案、诉讼引导、诉前调解等八大项功能，提高诉讼服务效率的同时节省了当事人的时间。全院干警“一切以为人民群众服务为目标”从事案件诉讼工作，对依法应该受理的案件按照规定坚持“有案必立、有诉必理”，降低老百姓的诉讼门槛，以最大限度维护当事人的合法权益。另外，对有些社会矛盾较大，群众反映强烈的案件，我能够做到与政府部门及时沟通，紧密联系，及时化解案前矛盾，促使案件平稳导入诉讼程序。如在处理涉“吉林腾泰机械制造公司”100余名职工拖欠工资及“金碧阁”拖欠110名农民工劳务费纠纷中，职工和农民工情绪激动，有两会期间集体进京信访可能，在本市造成了较大的社会影响。在此情形下，我多次与职工、农民工沟通，耐心倾听职工、农民工的意见。同时，鉴于部分职工、农民工对法律程序缺乏了解，我与劳动监察部门、法律援助中心取得联系，帮助职工、农民工完善了诉讼材料。通过细致的工作，职工和农民工的上访情绪得到了缓和，纷纷表示同意在法律的渠道内维护自身的合法权益，避免了两会期间集体进京访不良后果的发生。</w:t>
      </w:r>
    </w:p>
    <w:p>
      <w:pPr>
        <w:spacing w:line="576" w:lineRule="exact"/>
        <w:ind w:left="6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2018年度，为认真贯彻落实《吉林省高级人民法院关于</w:t>
      </w:r>
    </w:p>
    <w:p>
      <w:pPr>
        <w:spacing w:line="576" w:lineRule="exact"/>
        <w:jc w:val="left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进案件分调裁机制改革的意见（试行）的通知》精神，强化诉讼服务中心的解纷功能，积极推进我院分调裁机制改革，进一步优化司法资源配置，确保提高审判质效，促进司法公正，实现简案快审、繁案精审，满足人民群众多元司法需求，我多次与院领导一起到司法局沟通，于2018年8月积极吸纳第三方调解机构——公主岭市诉前调解人民调解委员会，参与诉前调解工作，强化立案环节的分流和疏导功能。公主岭法院诉前调解工作室启动以来，共导出调解案件数400余件，调解成功100余件。诉前调解工作的开展，有效地缓解了我院案多人少的矛盾，减少了人民群众诉累，满足了人民群众多元司法需求，高效的化解了社会矛盾，践行了“司法为民”的宗旨。</w:t>
      </w:r>
    </w:p>
    <w:p>
      <w:pPr>
        <w:shd w:val="solid" w:color="FFFFFF" w:fill="auto"/>
        <w:autoSpaceDN w:val="0"/>
        <w:spacing w:line="576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2018年度和2019年度，带领全庭同志共同努力，严格执行诉讼法的规定，依法受理各类案件。2018年度，立案庭共立案审查和案件信息录入6431件。其中民初号4761件（审查网上立案3110件），民特号34件，执行案件1548件，管辖权异议案件24件，诉前保全案件46件,上诉案件移送560件,审查申请再审18件。2019年初至8月底，立案庭共立案审查民事和案件信息录入5089件，其中民事案件3151件（审查网上立案2069件），执行案件1885件，诉前保全26件，管辖权异9件，上诉卷宗移送415件，再审审查案件18件。</w:t>
      </w:r>
    </w:p>
    <w:p>
      <w:pPr>
        <w:spacing w:line="576" w:lineRule="exact"/>
        <w:ind w:firstLine="6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在带领全庭同志完成立案工作之余，作为一名员额法官，我于2018年度主动承办各类民事案件95件，结案92件，结案率96.84%，结案归档率及裁判文书应上网率100%；2019年初至现在，我主动承办各类民事案件86件，结案80件，结案率93%，结案归档率及裁判文书应上网率100%，且所结案件无长期末结、发回重审、改判情形的发生。</w:t>
      </w:r>
    </w:p>
    <w:p>
      <w:pPr>
        <w:spacing w:line="576" w:lineRule="exact"/>
        <w:ind w:firstLine="6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始终坚持“为大局服务、为人民司法”的工作主题，以案结事了为追求，以息诉罢访为目标，从思想上高度重视，从理念上不断更新，从理论上不断探索，从制度上不断完善，积极采取有力措施，认真解决涉诉信访问题，圆满了完成了在年初“全国两会期间”零登记、零非访、零集体访的工作任务。积极与当地公安机关、乡镇街道紧密配合稳控信访人的同时，还主动带案下乡，约谈信访人，对信访人反映有理的部分，能够通过法律程序及时解决的，予以及时解决。根据现有法律政策无法解决的历史遗留问题，及时转换解决思路，解决信访人的访求。</w:t>
      </w:r>
    </w:p>
    <w:p>
      <w:pPr>
        <w:spacing w:line="576" w:lineRule="exact"/>
        <w:ind w:firstLine="640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度，立案庭被公主岭市委、市政府授予“维护社会稳定集体三等功，同年该同志被四平市中级人民法院授予个人三等功。2019年度，在省院确定的化解涉诉信访案件攻坚活动中，确定公主岭法院涉诉信访案件为16件。这16件信访案件基本为陈年旧访，矛盾极大，不易化解。但面对困难，该同志没有退缩不前，共化解信访案件14件，圆满完成了省院制定的工作目标。该同志积极稳控及化解措施制定得当，得到上级法院和当地党委、政府的肯定和好评。</w:t>
      </w:r>
    </w:p>
    <w:p>
      <w:pPr>
        <w:spacing w:line="576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几年来，于琢同志始终严格要求自己，认真按照党员领导干部廉洁自律的规定，做到自重、自省、自警、自律。一是严于律己注意小节。二是全面落实党风廉政建设责任制，积极参加各项警示教育活动，增强廉洁自律意识。认真贯彻执行“一岗双责”和“述职述廉”制度，加强自身和分管部门的反腐倡廉工作。三是公正司法，廉洁自律。四是遵纪守法做出表率。不忘初心、牢记使命，坚守政治方向、加强理想信念、加强作风建设，力争为建设“努力让人民群众在每一个案件中感受到公平正义”法治社会做出新的更大贡献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C9F"/>
    <w:rsid w:val="00001298"/>
    <w:rsid w:val="00004F91"/>
    <w:rsid w:val="0003246B"/>
    <w:rsid w:val="00045950"/>
    <w:rsid w:val="0004710B"/>
    <w:rsid w:val="0006035F"/>
    <w:rsid w:val="00060E93"/>
    <w:rsid w:val="00064304"/>
    <w:rsid w:val="00064D1C"/>
    <w:rsid w:val="00066556"/>
    <w:rsid w:val="00066A3D"/>
    <w:rsid w:val="00072AA7"/>
    <w:rsid w:val="000839EC"/>
    <w:rsid w:val="000A1E47"/>
    <w:rsid w:val="000A259F"/>
    <w:rsid w:val="000B0A28"/>
    <w:rsid w:val="000B4695"/>
    <w:rsid w:val="000B4BDF"/>
    <w:rsid w:val="000B5841"/>
    <w:rsid w:val="000B7790"/>
    <w:rsid w:val="000D044A"/>
    <w:rsid w:val="000D5BBD"/>
    <w:rsid w:val="000E0A54"/>
    <w:rsid w:val="000E3A6D"/>
    <w:rsid w:val="000F2C31"/>
    <w:rsid w:val="000F486F"/>
    <w:rsid w:val="000F560E"/>
    <w:rsid w:val="000F57D1"/>
    <w:rsid w:val="001317DF"/>
    <w:rsid w:val="00171ABD"/>
    <w:rsid w:val="00193C0F"/>
    <w:rsid w:val="00196F06"/>
    <w:rsid w:val="001979AA"/>
    <w:rsid w:val="001A0A12"/>
    <w:rsid w:val="001D058F"/>
    <w:rsid w:val="001D176F"/>
    <w:rsid w:val="001D5435"/>
    <w:rsid w:val="001D6F2E"/>
    <w:rsid w:val="001E1721"/>
    <w:rsid w:val="001E45DE"/>
    <w:rsid w:val="0020191F"/>
    <w:rsid w:val="00204FCD"/>
    <w:rsid w:val="00221803"/>
    <w:rsid w:val="0022517F"/>
    <w:rsid w:val="00232DB4"/>
    <w:rsid w:val="00232F56"/>
    <w:rsid w:val="00245BEB"/>
    <w:rsid w:val="002518DE"/>
    <w:rsid w:val="00261B00"/>
    <w:rsid w:val="00262589"/>
    <w:rsid w:val="00263422"/>
    <w:rsid w:val="00273FCD"/>
    <w:rsid w:val="00276CBA"/>
    <w:rsid w:val="00292887"/>
    <w:rsid w:val="002A1D8D"/>
    <w:rsid w:val="002A3E95"/>
    <w:rsid w:val="002A51EF"/>
    <w:rsid w:val="002A73FC"/>
    <w:rsid w:val="002C221D"/>
    <w:rsid w:val="002D3A50"/>
    <w:rsid w:val="002D7B74"/>
    <w:rsid w:val="002E60BF"/>
    <w:rsid w:val="002F7DB5"/>
    <w:rsid w:val="00313314"/>
    <w:rsid w:val="00327FED"/>
    <w:rsid w:val="003322BA"/>
    <w:rsid w:val="003526A5"/>
    <w:rsid w:val="0035749E"/>
    <w:rsid w:val="00361FC7"/>
    <w:rsid w:val="00367D54"/>
    <w:rsid w:val="0038378C"/>
    <w:rsid w:val="00391CCD"/>
    <w:rsid w:val="003C2A9E"/>
    <w:rsid w:val="003E5B7B"/>
    <w:rsid w:val="003F1E2F"/>
    <w:rsid w:val="003F3C7E"/>
    <w:rsid w:val="004008B3"/>
    <w:rsid w:val="00400AB6"/>
    <w:rsid w:val="004053A6"/>
    <w:rsid w:val="004136AD"/>
    <w:rsid w:val="00417297"/>
    <w:rsid w:val="004225EA"/>
    <w:rsid w:val="00424470"/>
    <w:rsid w:val="00436AD2"/>
    <w:rsid w:val="00445AEF"/>
    <w:rsid w:val="00446D88"/>
    <w:rsid w:val="00453218"/>
    <w:rsid w:val="00462FD2"/>
    <w:rsid w:val="00463029"/>
    <w:rsid w:val="00464D67"/>
    <w:rsid w:val="00465FE8"/>
    <w:rsid w:val="00487FB2"/>
    <w:rsid w:val="004928FA"/>
    <w:rsid w:val="00495F31"/>
    <w:rsid w:val="004C036C"/>
    <w:rsid w:val="004C2595"/>
    <w:rsid w:val="004C78F3"/>
    <w:rsid w:val="004D75D1"/>
    <w:rsid w:val="004E095E"/>
    <w:rsid w:val="004E13E3"/>
    <w:rsid w:val="004E64C7"/>
    <w:rsid w:val="004F7431"/>
    <w:rsid w:val="00514201"/>
    <w:rsid w:val="00515627"/>
    <w:rsid w:val="00526545"/>
    <w:rsid w:val="005351AE"/>
    <w:rsid w:val="00537B84"/>
    <w:rsid w:val="00543D4F"/>
    <w:rsid w:val="005518FF"/>
    <w:rsid w:val="00560C92"/>
    <w:rsid w:val="0057049E"/>
    <w:rsid w:val="00572BA1"/>
    <w:rsid w:val="005732FD"/>
    <w:rsid w:val="005B7C18"/>
    <w:rsid w:val="005C0386"/>
    <w:rsid w:val="005C367F"/>
    <w:rsid w:val="00601195"/>
    <w:rsid w:val="00605B91"/>
    <w:rsid w:val="006068DD"/>
    <w:rsid w:val="00614746"/>
    <w:rsid w:val="00630298"/>
    <w:rsid w:val="006361E9"/>
    <w:rsid w:val="00641882"/>
    <w:rsid w:val="00656DF2"/>
    <w:rsid w:val="00662A5B"/>
    <w:rsid w:val="00665162"/>
    <w:rsid w:val="006A1E6D"/>
    <w:rsid w:val="006A563A"/>
    <w:rsid w:val="006B2119"/>
    <w:rsid w:val="006C1C29"/>
    <w:rsid w:val="006D7F6C"/>
    <w:rsid w:val="006E1F81"/>
    <w:rsid w:val="00710089"/>
    <w:rsid w:val="007169B2"/>
    <w:rsid w:val="00735B25"/>
    <w:rsid w:val="007603A2"/>
    <w:rsid w:val="007677D4"/>
    <w:rsid w:val="00767AB2"/>
    <w:rsid w:val="00772776"/>
    <w:rsid w:val="0077587E"/>
    <w:rsid w:val="00783B19"/>
    <w:rsid w:val="00784D40"/>
    <w:rsid w:val="0079046C"/>
    <w:rsid w:val="007920A6"/>
    <w:rsid w:val="00796936"/>
    <w:rsid w:val="007A092A"/>
    <w:rsid w:val="007A4066"/>
    <w:rsid w:val="007B1339"/>
    <w:rsid w:val="007C1EFD"/>
    <w:rsid w:val="007C774C"/>
    <w:rsid w:val="007E05CE"/>
    <w:rsid w:val="007F3986"/>
    <w:rsid w:val="00801B07"/>
    <w:rsid w:val="008077A9"/>
    <w:rsid w:val="00811847"/>
    <w:rsid w:val="00813B38"/>
    <w:rsid w:val="008233EF"/>
    <w:rsid w:val="0083134C"/>
    <w:rsid w:val="00831CD9"/>
    <w:rsid w:val="00832211"/>
    <w:rsid w:val="008434D6"/>
    <w:rsid w:val="00851AD0"/>
    <w:rsid w:val="0086054B"/>
    <w:rsid w:val="00864F2A"/>
    <w:rsid w:val="008839C3"/>
    <w:rsid w:val="008853BD"/>
    <w:rsid w:val="008A4993"/>
    <w:rsid w:val="008A50C5"/>
    <w:rsid w:val="008C5745"/>
    <w:rsid w:val="008D1859"/>
    <w:rsid w:val="008E39AD"/>
    <w:rsid w:val="008E55E7"/>
    <w:rsid w:val="008E7103"/>
    <w:rsid w:val="008F21C3"/>
    <w:rsid w:val="008F3254"/>
    <w:rsid w:val="008F5B77"/>
    <w:rsid w:val="00902121"/>
    <w:rsid w:val="009023A8"/>
    <w:rsid w:val="009049E6"/>
    <w:rsid w:val="00933036"/>
    <w:rsid w:val="009358A6"/>
    <w:rsid w:val="00935923"/>
    <w:rsid w:val="009506C1"/>
    <w:rsid w:val="00954640"/>
    <w:rsid w:val="00966AB2"/>
    <w:rsid w:val="00970D9D"/>
    <w:rsid w:val="00976375"/>
    <w:rsid w:val="0097769A"/>
    <w:rsid w:val="00981653"/>
    <w:rsid w:val="0098577B"/>
    <w:rsid w:val="00993A4A"/>
    <w:rsid w:val="00994DE3"/>
    <w:rsid w:val="00997EFB"/>
    <w:rsid w:val="009B2468"/>
    <w:rsid w:val="009B4CFE"/>
    <w:rsid w:val="009C1FE5"/>
    <w:rsid w:val="009D2B5A"/>
    <w:rsid w:val="009D3AF3"/>
    <w:rsid w:val="00A00E8D"/>
    <w:rsid w:val="00A01E85"/>
    <w:rsid w:val="00A02AC9"/>
    <w:rsid w:val="00A13952"/>
    <w:rsid w:val="00A230DC"/>
    <w:rsid w:val="00A30173"/>
    <w:rsid w:val="00A323A0"/>
    <w:rsid w:val="00A437AD"/>
    <w:rsid w:val="00A559D6"/>
    <w:rsid w:val="00A60B02"/>
    <w:rsid w:val="00A646A6"/>
    <w:rsid w:val="00A8338A"/>
    <w:rsid w:val="00AB21B3"/>
    <w:rsid w:val="00AB5B30"/>
    <w:rsid w:val="00AC6004"/>
    <w:rsid w:val="00AE32C7"/>
    <w:rsid w:val="00AF0BD9"/>
    <w:rsid w:val="00AF13D6"/>
    <w:rsid w:val="00B04BA4"/>
    <w:rsid w:val="00B075E0"/>
    <w:rsid w:val="00B20D6B"/>
    <w:rsid w:val="00B222A3"/>
    <w:rsid w:val="00B30C32"/>
    <w:rsid w:val="00B37DEF"/>
    <w:rsid w:val="00B52476"/>
    <w:rsid w:val="00B564D7"/>
    <w:rsid w:val="00B57ACB"/>
    <w:rsid w:val="00B61A54"/>
    <w:rsid w:val="00B72F34"/>
    <w:rsid w:val="00B74C60"/>
    <w:rsid w:val="00B768A9"/>
    <w:rsid w:val="00B851DA"/>
    <w:rsid w:val="00BA7673"/>
    <w:rsid w:val="00BB75CA"/>
    <w:rsid w:val="00BC3AA6"/>
    <w:rsid w:val="00BF78A2"/>
    <w:rsid w:val="00C14B86"/>
    <w:rsid w:val="00C153D6"/>
    <w:rsid w:val="00C3412D"/>
    <w:rsid w:val="00C412E6"/>
    <w:rsid w:val="00C50997"/>
    <w:rsid w:val="00C617F8"/>
    <w:rsid w:val="00C71CEE"/>
    <w:rsid w:val="00C73EA0"/>
    <w:rsid w:val="00C865CC"/>
    <w:rsid w:val="00C97B4B"/>
    <w:rsid w:val="00CA3403"/>
    <w:rsid w:val="00CA5F85"/>
    <w:rsid w:val="00CA752B"/>
    <w:rsid w:val="00CB33CB"/>
    <w:rsid w:val="00CC01D3"/>
    <w:rsid w:val="00CC6223"/>
    <w:rsid w:val="00CD3D2B"/>
    <w:rsid w:val="00CE27A0"/>
    <w:rsid w:val="00CF0A95"/>
    <w:rsid w:val="00CF1C2D"/>
    <w:rsid w:val="00D05451"/>
    <w:rsid w:val="00D11FF6"/>
    <w:rsid w:val="00D15F9F"/>
    <w:rsid w:val="00D160F8"/>
    <w:rsid w:val="00D325AD"/>
    <w:rsid w:val="00D864E5"/>
    <w:rsid w:val="00D902F1"/>
    <w:rsid w:val="00D95DA3"/>
    <w:rsid w:val="00DA386F"/>
    <w:rsid w:val="00DA5D4A"/>
    <w:rsid w:val="00DA7B14"/>
    <w:rsid w:val="00DB1598"/>
    <w:rsid w:val="00DB7AC6"/>
    <w:rsid w:val="00DD3178"/>
    <w:rsid w:val="00DF60EC"/>
    <w:rsid w:val="00DF72D5"/>
    <w:rsid w:val="00E045B4"/>
    <w:rsid w:val="00E1551E"/>
    <w:rsid w:val="00E21C9F"/>
    <w:rsid w:val="00E33E19"/>
    <w:rsid w:val="00E71578"/>
    <w:rsid w:val="00E82CA9"/>
    <w:rsid w:val="00E8450A"/>
    <w:rsid w:val="00EC7A97"/>
    <w:rsid w:val="00ED07D9"/>
    <w:rsid w:val="00EE51DD"/>
    <w:rsid w:val="00EE7288"/>
    <w:rsid w:val="00F05F43"/>
    <w:rsid w:val="00F06AC5"/>
    <w:rsid w:val="00F14EB4"/>
    <w:rsid w:val="00F17452"/>
    <w:rsid w:val="00F31617"/>
    <w:rsid w:val="00F35517"/>
    <w:rsid w:val="00F37631"/>
    <w:rsid w:val="00F40CE0"/>
    <w:rsid w:val="00F46D50"/>
    <w:rsid w:val="00F618F0"/>
    <w:rsid w:val="00F6246F"/>
    <w:rsid w:val="00F63344"/>
    <w:rsid w:val="00F725F0"/>
    <w:rsid w:val="00FB5773"/>
    <w:rsid w:val="00FC21B6"/>
    <w:rsid w:val="00FC7312"/>
    <w:rsid w:val="00FD09DE"/>
    <w:rsid w:val="00FD7226"/>
    <w:rsid w:val="00FE02A8"/>
    <w:rsid w:val="00FF0173"/>
    <w:rsid w:val="00FF1C90"/>
    <w:rsid w:val="00FF6209"/>
    <w:rsid w:val="0D754552"/>
    <w:rsid w:val="14F76B26"/>
    <w:rsid w:val="240066E0"/>
    <w:rsid w:val="244D0EA9"/>
    <w:rsid w:val="29CA07C4"/>
    <w:rsid w:val="2DE524F6"/>
    <w:rsid w:val="3538491F"/>
    <w:rsid w:val="35871A90"/>
    <w:rsid w:val="38111809"/>
    <w:rsid w:val="3A1C35CE"/>
    <w:rsid w:val="3C394DC6"/>
    <w:rsid w:val="3DC17F36"/>
    <w:rsid w:val="40AB0EE9"/>
    <w:rsid w:val="418775D2"/>
    <w:rsid w:val="44EB4550"/>
    <w:rsid w:val="45062C4A"/>
    <w:rsid w:val="4D9B02F8"/>
    <w:rsid w:val="5058211F"/>
    <w:rsid w:val="5932046C"/>
    <w:rsid w:val="598167FB"/>
    <w:rsid w:val="642E0384"/>
    <w:rsid w:val="6A7B01A0"/>
    <w:rsid w:val="7B477F14"/>
    <w:rsid w:val="7E667F85"/>
    <w:rsid w:val="7E7774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350</Words>
  <Characters>1995</Characters>
  <Lines>16</Lines>
  <Paragraphs>4</Paragraphs>
  <TotalTime>12</TotalTime>
  <ScaleCrop>false</ScaleCrop>
  <LinksUpToDate>false</LinksUpToDate>
  <CharactersWithSpaces>2341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2019-09-05T02:50:00Z</dcterms:created>
  <dc:creator>USER</dc:creator>
  <cp:lastModifiedBy>孙可</cp:lastModifiedBy>
  <cp:lastPrinted>2019-09-05T07:08:38Z</cp:lastPrinted>
  <dcterms:modified xsi:type="dcterms:W3CDTF">2019-09-05T07:08:58Z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